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F98" w:rsidRPr="0025349C" w:rsidRDefault="0025349C" w:rsidP="0025349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5349C">
        <w:rPr>
          <w:rFonts w:ascii="Times New Roman" w:hAnsi="Times New Roman" w:cs="Times New Roman"/>
          <w:b/>
          <w:sz w:val="28"/>
          <w:szCs w:val="24"/>
        </w:rPr>
        <w:t>Kompetencje pracownika, człowiek a praca.</w:t>
      </w:r>
    </w:p>
    <w:p w:rsidR="0025349C" w:rsidRPr="0025349C" w:rsidRDefault="0025349C" w:rsidP="0025349C">
      <w:pPr>
        <w:tabs>
          <w:tab w:val="left" w:pos="2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9C">
        <w:rPr>
          <w:rFonts w:ascii="Times New Roman" w:eastAsiaTheme="minorEastAsia" w:hAnsi="Times New Roman" w:cs="Times New Roman"/>
          <w:sz w:val="24"/>
          <w:szCs w:val="24"/>
        </w:rPr>
        <w:t xml:space="preserve">Obejrzyj film “Jak osiągnąć cel. 8 skutecznych wskazówek na to jak wyznaczać cele”.  </w:t>
      </w:r>
      <w:hyperlink r:id="rId5">
        <w:r w:rsidRPr="0025349C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https://www.youtube.com/watch?v=IEfZko68TqU</w:t>
        </w:r>
      </w:hyperlink>
      <w:r w:rsidRPr="002534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49C">
        <w:rPr>
          <w:rFonts w:ascii="Times New Roman" w:hAnsi="Times New Roman" w:cs="Times New Roman"/>
          <w:sz w:val="24"/>
          <w:szCs w:val="24"/>
        </w:rPr>
        <w:t>Sformułuj 6 celów w języku SMART (3 osobiste i 3 edukacyjne)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który będziesz realizował w 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taki sposób. Dodatkowo, skup się bardziej na podejmowanych próbach, a nie na samej jakości, która przyjdzie z czasem.</w:t>
      </w:r>
    </w:p>
    <w:p w:rsidR="0025349C" w:rsidRPr="0025349C" w:rsidRDefault="0025349C" w:rsidP="0025349C">
      <w:pPr>
        <w:tabs>
          <w:tab w:val="left" w:pos="282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49C">
        <w:rPr>
          <w:rFonts w:ascii="Times New Roman" w:hAnsi="Times New Roman" w:cs="Times New Roman"/>
          <w:sz w:val="24"/>
          <w:szCs w:val="24"/>
        </w:rPr>
        <w:t>Prześlij plik na e-maila aureliawarwa@tlen.pl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Powodzenia!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5349C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języku angielskim słowo SMART oznacza bystry, sprytny, mądry.</w:t>
      </w:r>
    </w:p>
    <w:p w:rsidR="0025349C" w:rsidRPr="0025349C" w:rsidRDefault="0025349C" w:rsidP="0025349C">
      <w:pPr>
        <w:shd w:val="clear" w:color="auto" w:fill="FFFFFF"/>
        <w:tabs>
          <w:tab w:val="left" w:pos="9072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Specific</w:t>
      </w:r>
      <w:proofErr w:type="spellEnd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/Szczegółowe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 - cel powinien być bardzo szczegółowy. Zamiast stwierdzić, że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chciałbyś być lepszym informatykiem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kucharzem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zastanów się, jaką konkretną umiejętność mógłbyś poprawić, </w:t>
      </w:r>
      <w:proofErr w:type="spellStart"/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np</w:t>
      </w:r>
      <w:proofErr w:type="spellEnd"/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: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oćwiczyć coś co Ci nie wychodzi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Measurable</w:t>
      </w:r>
      <w:proofErr w:type="spellEnd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/Mierzalne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 - dla naszego mózgu konkretne liczby są atrakcyjne i zachęcające do pracy. Zamiast podejmować decyzje, że chcesz więce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 ćwiczyć, spróbuj zawrzeć to w 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liczbach, </w:t>
      </w:r>
      <w:proofErr w:type="spellStart"/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np</w:t>
      </w:r>
      <w:proofErr w:type="spellEnd"/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chcę wykonać 10 dodatkowych 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ćwiczeń, zadań czegoś co mi nie wychodzi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Attainable</w:t>
      </w:r>
      <w:proofErr w:type="spellEnd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/Osiągalne 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- jeśli cel będzie poza naszym zasięgi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em, mózg szybko się zniechęci i 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przestaniesz go re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alizować. Chciałbym wykonać 5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0 z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adań, ćwiczeń, ale jest to niemożliwe, więc zacznij od 5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przez długi czas nie będziesz osiągał swoich celów, szybko stracisz motywację do ich realizacji.  </w:t>
      </w:r>
    </w:p>
    <w:p w:rsidR="0025349C" w:rsidRPr="0025349C" w:rsidRDefault="0025349C" w:rsidP="0025349C">
      <w:pPr>
        <w:shd w:val="clear" w:color="auto" w:fill="FFFFFF"/>
        <w:tabs>
          <w:tab w:val="left" w:pos="9072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Relevant</w:t>
      </w:r>
      <w:proofErr w:type="spellEnd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/Odpowiednie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- cel powinien być skrojony pod każdą osobę 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oraz konkretną pozycję ucznia, pracownika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Pomyśl, jakie umiejętności są kluczowe dla 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uczniów, pracowników w Twoim zawodzie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wybierz kilka, nad którymi będziesz pracował</w:t>
      </w:r>
      <w:r w:rsidR="005C30A7">
        <w:rPr>
          <w:rFonts w:ascii="Times New Roman" w:eastAsia="Times New Roman" w:hAnsi="Times New Roman" w:cs="Times New Roman"/>
          <w:sz w:val="24"/>
          <w:szCs w:val="24"/>
          <w:lang w:eastAsia="pl-PL"/>
        </w:rPr>
        <w:t>/a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. Ważne, żeby były to Twoje cele.</w:t>
      </w:r>
    </w:p>
    <w:p w:rsidR="0025349C" w:rsidRPr="0025349C" w:rsidRDefault="0025349C" w:rsidP="0025349C">
      <w:pPr>
        <w:shd w:val="clear" w:color="auto" w:fill="FFFFFF"/>
        <w:spacing w:after="18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Timely</w:t>
      </w:r>
      <w:proofErr w:type="spellEnd"/>
      <w:r w:rsidRPr="002534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/Czasowe</w:t>
      </w:r>
      <w:r w:rsidRPr="0025349C">
        <w:rPr>
          <w:rFonts w:ascii="Times New Roman" w:eastAsia="Times New Roman" w:hAnsi="Times New Roman" w:cs="Times New Roman"/>
          <w:sz w:val="24"/>
          <w:szCs w:val="24"/>
          <w:lang w:eastAsia="pl-PL"/>
        </w:rPr>
        <w:t> - cel musi mieć określoną datę ważności. Rozpoczęcie oraz zakończenie realizacji. Zamiast "kiedyś, później, w przyszłości, niebawem" używaj konkretnych dat, np. przez cały sierpień, w okresie przygotowawczym (wiesz kiedy się zaczyna oraz kończy). </w:t>
      </w:r>
    </w:p>
    <w:p w:rsidR="0025349C" w:rsidRPr="0025349C" w:rsidRDefault="002534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5349C" w:rsidRPr="0025349C" w:rsidSect="00637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2535"/>
    <w:multiLevelType w:val="multilevel"/>
    <w:tmpl w:val="4DB69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033C89"/>
    <w:multiLevelType w:val="hybridMultilevel"/>
    <w:tmpl w:val="DD3CD180"/>
    <w:lvl w:ilvl="0" w:tplc="8DA8DEC4">
      <w:start w:val="1"/>
      <w:numFmt w:val="decimal"/>
      <w:lvlText w:val="%1."/>
      <w:lvlJc w:val="left"/>
      <w:pPr>
        <w:ind w:left="720" w:hanging="360"/>
      </w:pPr>
    </w:lvl>
    <w:lvl w:ilvl="1" w:tplc="93D4B710">
      <w:start w:val="1"/>
      <w:numFmt w:val="lowerLetter"/>
      <w:lvlText w:val="%2."/>
      <w:lvlJc w:val="left"/>
      <w:pPr>
        <w:ind w:left="1440" w:hanging="360"/>
      </w:pPr>
    </w:lvl>
    <w:lvl w:ilvl="2" w:tplc="8FB47A9A">
      <w:start w:val="1"/>
      <w:numFmt w:val="lowerRoman"/>
      <w:lvlText w:val="%3."/>
      <w:lvlJc w:val="right"/>
      <w:pPr>
        <w:ind w:left="2160" w:hanging="180"/>
      </w:pPr>
    </w:lvl>
    <w:lvl w:ilvl="3" w:tplc="CD4ED0F0">
      <w:start w:val="1"/>
      <w:numFmt w:val="decimal"/>
      <w:lvlText w:val="%4."/>
      <w:lvlJc w:val="left"/>
      <w:pPr>
        <w:ind w:left="2880" w:hanging="360"/>
      </w:pPr>
    </w:lvl>
    <w:lvl w:ilvl="4" w:tplc="0CA09174">
      <w:start w:val="1"/>
      <w:numFmt w:val="lowerLetter"/>
      <w:lvlText w:val="%5."/>
      <w:lvlJc w:val="left"/>
      <w:pPr>
        <w:ind w:left="3600" w:hanging="360"/>
      </w:pPr>
    </w:lvl>
    <w:lvl w:ilvl="5" w:tplc="9C86537E">
      <w:start w:val="1"/>
      <w:numFmt w:val="lowerRoman"/>
      <w:lvlText w:val="%6."/>
      <w:lvlJc w:val="right"/>
      <w:pPr>
        <w:ind w:left="4320" w:hanging="180"/>
      </w:pPr>
    </w:lvl>
    <w:lvl w:ilvl="6" w:tplc="6B900718">
      <w:start w:val="1"/>
      <w:numFmt w:val="decimal"/>
      <w:lvlText w:val="%7."/>
      <w:lvlJc w:val="left"/>
      <w:pPr>
        <w:ind w:left="5040" w:hanging="360"/>
      </w:pPr>
    </w:lvl>
    <w:lvl w:ilvl="7" w:tplc="7B5C0A78">
      <w:start w:val="1"/>
      <w:numFmt w:val="lowerLetter"/>
      <w:lvlText w:val="%8."/>
      <w:lvlJc w:val="left"/>
      <w:pPr>
        <w:ind w:left="5760" w:hanging="360"/>
      </w:pPr>
    </w:lvl>
    <w:lvl w:ilvl="8" w:tplc="E4B0DC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4240B"/>
    <w:multiLevelType w:val="multilevel"/>
    <w:tmpl w:val="DAAA4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56059F"/>
    <w:multiLevelType w:val="multilevel"/>
    <w:tmpl w:val="CD76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3B1B4A"/>
    <w:multiLevelType w:val="multilevel"/>
    <w:tmpl w:val="4772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680202"/>
    <w:multiLevelType w:val="multilevel"/>
    <w:tmpl w:val="78280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349C"/>
    <w:rsid w:val="0025349C"/>
    <w:rsid w:val="005C30A7"/>
    <w:rsid w:val="0063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53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5349C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349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5349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25349C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534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IEfZko68Tq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warwasiewcz</dc:creator>
  <cp:lastModifiedBy>aurelia warwasiewcz</cp:lastModifiedBy>
  <cp:revision>1</cp:revision>
  <dcterms:created xsi:type="dcterms:W3CDTF">2020-03-17T12:41:00Z</dcterms:created>
  <dcterms:modified xsi:type="dcterms:W3CDTF">2020-03-17T12:56:00Z</dcterms:modified>
</cp:coreProperties>
</file>